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30" w:rsidRDefault="008E3E30" w:rsidP="008E3E30">
      <w:pPr>
        <w:pStyle w:val="Pargrafobsico"/>
        <w:spacing w:line="360" w:lineRule="auto"/>
        <w:jc w:val="center"/>
        <w:rPr>
          <w:b/>
          <w:bCs/>
          <w:lang w:val="pt-BR"/>
        </w:rPr>
      </w:pPr>
      <w:r>
        <w:rPr>
          <w:b/>
          <w:bCs/>
          <w:noProof/>
          <w:lang w:val="pt-BR" w:eastAsia="pt-BR" w:bidi="ar-SA"/>
        </w:rPr>
        <w:drawing>
          <wp:inline distT="0" distB="0" distL="0" distR="0">
            <wp:extent cx="5400040" cy="4049395"/>
            <wp:effectExtent l="19050" t="0" r="0" b="0"/>
            <wp:docPr id="1" name="Imagem 0" descr="1 -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E30" w:rsidRDefault="008E3E30" w:rsidP="008E3E30">
      <w:pPr>
        <w:pStyle w:val="Pargrafobsico"/>
        <w:spacing w:line="360" w:lineRule="auto"/>
        <w:jc w:val="center"/>
        <w:rPr>
          <w:lang w:val="pt-BR"/>
        </w:rPr>
      </w:pPr>
      <w:r>
        <w:rPr>
          <w:b/>
          <w:bCs/>
          <w:lang w:val="pt-BR"/>
        </w:rPr>
        <w:t xml:space="preserve">Figura 2: </w:t>
      </w:r>
      <w:r w:rsidRPr="00BD0E79">
        <w:rPr>
          <w:bCs/>
          <w:lang w:val="pt-BR"/>
        </w:rPr>
        <w:t>Palestra do Professore</w:t>
      </w:r>
      <w:r w:rsidRPr="002513FA">
        <w:rPr>
          <w:rFonts w:cs="Times New Roman"/>
          <w:lang w:val="pt-BR"/>
        </w:rPr>
        <w:t xml:space="preserve"> sobre Educação Orçamentária Familiar com as famílias</w:t>
      </w:r>
      <w:r>
        <w:rPr>
          <w:rFonts w:cs="Times New Roman"/>
          <w:lang w:val="pt-BR"/>
        </w:rPr>
        <w:t xml:space="preserve"> sousenses</w:t>
      </w:r>
      <w:r w:rsidRPr="002513FA">
        <w:rPr>
          <w:rFonts w:cs="Times New Roman"/>
          <w:lang w:val="pt-BR"/>
        </w:rPr>
        <w:t xml:space="preserve"> participantes</w:t>
      </w:r>
      <w:r>
        <w:rPr>
          <w:rFonts w:cs="Times New Roman"/>
          <w:lang w:val="pt-BR"/>
        </w:rPr>
        <w:t xml:space="preserve"> </w:t>
      </w:r>
      <w:r>
        <w:rPr>
          <w:bCs/>
          <w:lang w:val="pt-BR"/>
        </w:rPr>
        <w:t>do projeto</w:t>
      </w:r>
      <w:r>
        <w:rPr>
          <w:lang w:val="pt-BR"/>
        </w:rPr>
        <w:t>, 2013.</w:t>
      </w:r>
    </w:p>
    <w:p w:rsidR="008E3E30" w:rsidRDefault="008E3E30" w:rsidP="008E3E30">
      <w:pPr>
        <w:pStyle w:val="Pargrafobsico"/>
        <w:spacing w:line="360" w:lineRule="auto"/>
        <w:jc w:val="center"/>
        <w:rPr>
          <w:lang w:val="pt-BR"/>
        </w:rPr>
      </w:pPr>
      <w:r>
        <w:rPr>
          <w:b/>
          <w:bCs/>
          <w:lang w:val="pt-BR"/>
        </w:rPr>
        <w:t xml:space="preserve">FONTE: </w:t>
      </w:r>
      <w:r>
        <w:rPr>
          <w:lang w:val="pt-BR"/>
        </w:rPr>
        <w:t>Dados desta pesquisa.</w:t>
      </w:r>
    </w:p>
    <w:p w:rsidR="009A632B" w:rsidRDefault="009A632B"/>
    <w:sectPr w:rsidR="009A632B" w:rsidSect="009A6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Stone Sans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E3E30"/>
    <w:rsid w:val="008E3E30"/>
    <w:rsid w:val="009A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rsid w:val="008E3E30"/>
    <w:pPr>
      <w:tabs>
        <w:tab w:val="left" w:pos="720"/>
      </w:tabs>
      <w:suppressAutoHyphens/>
      <w:spacing w:after="0"/>
      <w:textAlignment w:val="center"/>
    </w:pPr>
    <w:rPr>
      <w:rFonts w:ascii="Times New Roman" w:eastAsia="ITC Stone Sans Italic" w:hAnsi="Times New Roman" w:cs="ITC Stone Sans Regular"/>
      <w:sz w:val="24"/>
      <w:szCs w:val="24"/>
      <w:lang w:val="en-US"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2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</dc:creator>
  <cp:lastModifiedBy>Mery</cp:lastModifiedBy>
  <cp:revision>1</cp:revision>
  <dcterms:created xsi:type="dcterms:W3CDTF">2015-04-30T23:55:00Z</dcterms:created>
  <dcterms:modified xsi:type="dcterms:W3CDTF">2015-04-30T23:56:00Z</dcterms:modified>
</cp:coreProperties>
</file>