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5A8" w:rsidRDefault="001D5497">
      <w:r w:rsidRPr="001D5497">
        <w:rPr>
          <w:noProof/>
          <w:lang w:eastAsia="pt-BR"/>
        </w:rPr>
        <w:drawing>
          <wp:inline distT="0" distB="0" distL="0" distR="0">
            <wp:extent cx="2809875" cy="28384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497" w:rsidRDefault="001D5497">
      <w:r>
        <w:t>Mapa da regional, em que fica localizada a UMS em estudo</w:t>
      </w:r>
    </w:p>
    <w:p w:rsidR="000112A4" w:rsidRDefault="000112A4"/>
    <w:p w:rsidR="000112A4" w:rsidRDefault="000112A4">
      <w:r w:rsidRPr="000112A4">
        <w:rPr>
          <w:noProof/>
          <w:lang w:eastAsia="pt-BR"/>
        </w:rPr>
        <w:lastRenderedPageBreak/>
        <w:drawing>
          <wp:inline distT="0" distB="0" distL="0" distR="0">
            <wp:extent cx="5760720" cy="6176957"/>
            <wp:effectExtent l="0" t="0" r="0" b="0"/>
            <wp:docPr id="2" name="Imagem 2" descr="C:\Users\Memafra\Documents\pendrive\mapas VE\mapa pron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mafra\Documents\pendrive\mapas VE\mapa pronto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7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A4" w:rsidRDefault="000112A4">
      <w:r>
        <w:t>Mapa da área de abrangência da US</w:t>
      </w:r>
    </w:p>
    <w:p w:rsidR="000112A4" w:rsidRDefault="000112A4">
      <w:r>
        <w:t>Fonte: IPPUC, 2011</w:t>
      </w:r>
    </w:p>
    <w:p w:rsidR="000112A4" w:rsidRDefault="000112A4"/>
    <w:p w:rsidR="000112A4" w:rsidRDefault="000112A4">
      <w:r>
        <w:t>***sem recorte</w:t>
      </w:r>
    </w:p>
    <w:p w:rsidR="000112A4" w:rsidRDefault="000112A4"/>
    <w:p w:rsidR="000112A4" w:rsidRDefault="000112A4">
      <w:r>
        <w:rPr>
          <w:noProof/>
          <w:lang w:eastAsia="pt-BR"/>
        </w:rPr>
        <w:lastRenderedPageBreak/>
        <w:drawing>
          <wp:inline distT="0" distB="0" distL="0" distR="0">
            <wp:extent cx="5400675" cy="39433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497" w:rsidRDefault="001D5497"/>
    <w:p w:rsidR="000112A4" w:rsidRDefault="000112A4" w:rsidP="000112A4">
      <w:r>
        <w:t>Mapa da área de abrangência da US</w:t>
      </w:r>
    </w:p>
    <w:p w:rsidR="001D5497" w:rsidRDefault="000112A4" w:rsidP="000112A4">
      <w:r>
        <w:t>Fonte: IPPUC, 2011</w:t>
      </w:r>
    </w:p>
    <w:p w:rsidR="000112A4" w:rsidRDefault="000112A4" w:rsidP="000112A4"/>
    <w:p w:rsidR="000112A4" w:rsidRDefault="000112A4" w:rsidP="000112A4">
      <w:r>
        <w:t>***com recorte, conforme encaminhado no artigo na última revisão</w:t>
      </w:r>
      <w:bookmarkStart w:id="0" w:name="_GoBack"/>
      <w:bookmarkEnd w:id="0"/>
    </w:p>
    <w:sectPr w:rsidR="000112A4" w:rsidSect="000C0C00">
      <w:pgSz w:w="11907" w:h="16834" w:code="156"/>
      <w:pgMar w:top="1701" w:right="1134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97"/>
    <w:rsid w:val="000112A4"/>
    <w:rsid w:val="000C0C00"/>
    <w:rsid w:val="001D5497"/>
    <w:rsid w:val="00EA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40A4F-56FF-4C53-9E93-DD7EDD96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Memafra</dc:creator>
  <cp:keywords/>
  <dc:description/>
  <cp:lastModifiedBy>Memafra</cp:lastModifiedBy>
  <cp:revision>1</cp:revision>
  <dcterms:created xsi:type="dcterms:W3CDTF">2015-02-03T22:57:00Z</dcterms:created>
  <dcterms:modified xsi:type="dcterms:W3CDTF">2015-02-03T23:17:00Z</dcterms:modified>
</cp:coreProperties>
</file>